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746" w:rsidRPr="00D814BF" w:rsidRDefault="00426746" w:rsidP="00426746">
      <w:pPr>
        <w:spacing w:after="0" w:line="240" w:lineRule="auto"/>
        <w:jc w:val="both"/>
        <w:rPr>
          <w:rFonts w:ascii="Times New Roman" w:eastAsia="Times New Roman" w:hAnsi="Times New Roman" w:cs="Times New Roman"/>
          <w:b/>
          <w:noProof w:val="0"/>
          <w:sz w:val="28"/>
          <w:szCs w:val="28"/>
        </w:rPr>
      </w:pPr>
      <w:r w:rsidRPr="00D814BF">
        <w:rPr>
          <w:rFonts w:ascii="Times New Roman" w:eastAsia="Times New Roman" w:hAnsi="Times New Roman" w:cs="Times New Roman"/>
          <w:b/>
          <w:noProof w:val="0"/>
          <w:sz w:val="28"/>
          <w:szCs w:val="28"/>
        </w:rPr>
        <w:t xml:space="preserve">ROMÂNIA </w:t>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t xml:space="preserve">              </w:t>
      </w:r>
    </w:p>
    <w:p w:rsidR="00426746" w:rsidRPr="00D814BF" w:rsidRDefault="00426746" w:rsidP="00426746">
      <w:pPr>
        <w:spacing w:after="0" w:line="240" w:lineRule="auto"/>
        <w:jc w:val="both"/>
        <w:rPr>
          <w:rFonts w:ascii="Times New Roman" w:eastAsia="Times New Roman" w:hAnsi="Times New Roman" w:cs="Times New Roman"/>
          <w:b/>
          <w:noProof w:val="0"/>
          <w:sz w:val="28"/>
          <w:szCs w:val="28"/>
        </w:rPr>
      </w:pPr>
      <w:r w:rsidRPr="00D814BF">
        <w:rPr>
          <w:rFonts w:ascii="Times New Roman" w:eastAsia="Times New Roman" w:hAnsi="Times New Roman" w:cs="Times New Roman"/>
          <w:b/>
          <w:noProof w:val="0"/>
          <w:sz w:val="28"/>
          <w:szCs w:val="28"/>
        </w:rPr>
        <w:t xml:space="preserve">JUDEŢUL SIBIU  </w:t>
      </w:r>
      <w:r w:rsidRPr="00D814BF">
        <w:rPr>
          <w:rFonts w:ascii="Times New Roman" w:eastAsia="Times New Roman" w:hAnsi="Times New Roman" w:cs="Times New Roman"/>
          <w:b/>
          <w:noProof w:val="0"/>
          <w:sz w:val="28"/>
          <w:szCs w:val="28"/>
        </w:rPr>
        <w:tab/>
      </w:r>
      <w:r w:rsidRPr="00D814BF">
        <w:rPr>
          <w:rFonts w:ascii="Times New Roman" w:eastAsia="Times New Roman" w:hAnsi="Times New Roman" w:cs="Times New Roman"/>
          <w:b/>
          <w:noProof w:val="0"/>
          <w:sz w:val="28"/>
          <w:szCs w:val="28"/>
        </w:rPr>
        <w:tab/>
        <w:t xml:space="preserve">                                                                         </w:t>
      </w:r>
    </w:p>
    <w:p w:rsidR="00426746" w:rsidRPr="00D814BF" w:rsidRDefault="00426746" w:rsidP="00426746">
      <w:pPr>
        <w:spacing w:after="0" w:line="240" w:lineRule="auto"/>
        <w:jc w:val="both"/>
        <w:rPr>
          <w:rFonts w:ascii="Times New Roman" w:eastAsia="Times New Roman" w:hAnsi="Times New Roman" w:cs="Times New Roman"/>
          <w:b/>
          <w:noProof w:val="0"/>
          <w:sz w:val="28"/>
          <w:szCs w:val="28"/>
        </w:rPr>
      </w:pPr>
      <w:r>
        <w:rPr>
          <w:rFonts w:ascii="Times New Roman" w:eastAsia="Times New Roman" w:hAnsi="Times New Roman" w:cs="Times New Roman"/>
          <w:b/>
          <w:noProof w:val="0"/>
          <w:sz w:val="28"/>
          <w:szCs w:val="28"/>
        </w:rPr>
        <w:t>COMUNA  POPLACA</w:t>
      </w:r>
    </w:p>
    <w:p w:rsidR="00426746" w:rsidRDefault="00426746" w:rsidP="00426746">
      <w:pPr>
        <w:spacing w:after="0" w:line="240" w:lineRule="auto"/>
        <w:rPr>
          <w:rFonts w:ascii="Times New Roman" w:eastAsia="Times New Roman" w:hAnsi="Times New Roman" w:cs="Times New Roman"/>
          <w:noProof w:val="0"/>
          <w:sz w:val="28"/>
          <w:szCs w:val="28"/>
        </w:rPr>
      </w:pPr>
      <w:r>
        <w:rPr>
          <w:rFonts w:ascii="Times New Roman" w:eastAsia="Times New Roman" w:hAnsi="Times New Roman" w:cs="Times New Roman"/>
          <w:noProof w:val="0"/>
          <w:sz w:val="28"/>
          <w:szCs w:val="28"/>
        </w:rPr>
        <w:t>Nr.</w:t>
      </w:r>
      <w:r w:rsidR="00441014">
        <w:rPr>
          <w:rFonts w:ascii="Times New Roman" w:eastAsia="Times New Roman" w:hAnsi="Times New Roman" w:cs="Times New Roman"/>
          <w:noProof w:val="0"/>
          <w:sz w:val="28"/>
          <w:szCs w:val="28"/>
        </w:rPr>
        <w:t>__________/____________</w:t>
      </w:r>
    </w:p>
    <w:p w:rsidR="00426746" w:rsidRPr="00D814BF" w:rsidRDefault="00426746" w:rsidP="00426746">
      <w:pPr>
        <w:spacing w:after="0" w:line="240" w:lineRule="auto"/>
        <w:rPr>
          <w:rFonts w:ascii="Times New Roman" w:eastAsia="Times New Roman" w:hAnsi="Times New Roman" w:cs="Times New Roman"/>
          <w:bCs/>
          <w:noProof w:val="0"/>
          <w:sz w:val="28"/>
          <w:szCs w:val="28"/>
          <w:lang w:val="fr-FR" w:eastAsia="ro-RO"/>
        </w:rPr>
      </w:pPr>
    </w:p>
    <w:p w:rsidR="00426746" w:rsidRDefault="00426746" w:rsidP="00426746">
      <w:pPr>
        <w:keepNext/>
        <w:spacing w:after="0" w:line="240" w:lineRule="auto"/>
        <w:jc w:val="center"/>
        <w:outlineLvl w:val="0"/>
        <w:rPr>
          <w:rFonts w:ascii="Times New Roman" w:eastAsia="Times New Roman" w:hAnsi="Times New Roman" w:cs="Times New Roman"/>
          <w:b/>
          <w:bCs/>
          <w:noProof w:val="0"/>
          <w:sz w:val="28"/>
          <w:szCs w:val="28"/>
          <w:lang w:val="fr-FR" w:eastAsia="ro-RO"/>
        </w:rPr>
      </w:pPr>
      <w:r w:rsidRPr="00D814BF">
        <w:rPr>
          <w:rFonts w:ascii="Times New Roman" w:eastAsia="Times New Roman" w:hAnsi="Times New Roman" w:cs="Times New Roman"/>
          <w:b/>
          <w:bCs/>
          <w:noProof w:val="0"/>
          <w:sz w:val="28"/>
          <w:szCs w:val="28"/>
          <w:lang w:val="fr-FR" w:eastAsia="ro-RO"/>
        </w:rPr>
        <w:t>CONTRACT DE FINANŢARE</w:t>
      </w:r>
    </w:p>
    <w:p w:rsidR="00426746" w:rsidRDefault="00441014" w:rsidP="00426746">
      <w:pPr>
        <w:keepNext/>
        <w:spacing w:after="0" w:line="240" w:lineRule="auto"/>
        <w:jc w:val="center"/>
        <w:outlineLvl w:val="0"/>
        <w:rPr>
          <w:rFonts w:ascii="Times New Roman" w:eastAsia="Times New Roman" w:hAnsi="Times New Roman" w:cs="Times New Roman"/>
          <w:b/>
          <w:bCs/>
          <w:noProof w:val="0"/>
          <w:sz w:val="28"/>
          <w:szCs w:val="28"/>
          <w:lang w:val="fr-FR" w:eastAsia="ro-RO"/>
        </w:rPr>
      </w:pPr>
      <w:r>
        <w:rPr>
          <w:rFonts w:ascii="Times New Roman" w:eastAsia="Times New Roman" w:hAnsi="Times New Roman" w:cs="Times New Roman"/>
          <w:b/>
          <w:bCs/>
          <w:noProof w:val="0"/>
          <w:sz w:val="28"/>
          <w:szCs w:val="28"/>
          <w:lang w:val="fr-FR" w:eastAsia="ro-RO"/>
        </w:rPr>
        <w:t>Nr. 6</w:t>
      </w:r>
      <w:r w:rsidR="00426746">
        <w:rPr>
          <w:rFonts w:ascii="Times New Roman" w:eastAsia="Times New Roman" w:hAnsi="Times New Roman" w:cs="Times New Roman"/>
          <w:b/>
          <w:bCs/>
          <w:noProof w:val="0"/>
          <w:sz w:val="28"/>
          <w:szCs w:val="28"/>
          <w:lang w:val="fr-FR" w:eastAsia="ro-RO"/>
        </w:rPr>
        <w:t xml:space="preserve"> / 2018</w:t>
      </w:r>
    </w:p>
    <w:p w:rsidR="00426746" w:rsidRDefault="00426746" w:rsidP="00426746">
      <w:pPr>
        <w:keepNext/>
        <w:spacing w:after="0" w:line="240" w:lineRule="auto"/>
        <w:jc w:val="center"/>
        <w:outlineLvl w:val="0"/>
        <w:rPr>
          <w:rFonts w:ascii="Times New Roman" w:eastAsia="Times New Roman" w:hAnsi="Times New Roman" w:cs="Times New Roman"/>
          <w:b/>
          <w:bCs/>
          <w:noProof w:val="0"/>
          <w:sz w:val="28"/>
          <w:szCs w:val="28"/>
          <w:lang w:val="fr-FR" w:eastAsia="ro-RO"/>
        </w:rPr>
      </w:pPr>
    </w:p>
    <w:p w:rsidR="00426746" w:rsidRDefault="00426746" w:rsidP="00426746">
      <w:pPr>
        <w:keepNext/>
        <w:spacing w:after="0" w:line="240" w:lineRule="auto"/>
        <w:jc w:val="center"/>
        <w:outlineLvl w:val="0"/>
        <w:rPr>
          <w:rFonts w:ascii="Times New Roman" w:eastAsia="Times New Roman" w:hAnsi="Times New Roman" w:cs="Times New Roman"/>
          <w:b/>
          <w:bCs/>
          <w:noProof w:val="0"/>
          <w:sz w:val="28"/>
          <w:szCs w:val="28"/>
          <w:lang w:val="fr-FR" w:eastAsia="ro-RO"/>
        </w:rPr>
      </w:pPr>
    </w:p>
    <w:p w:rsidR="00426746" w:rsidRPr="00B91C47" w:rsidRDefault="00426746" w:rsidP="00426746">
      <w:pPr>
        <w:keepNext/>
        <w:spacing w:after="0" w:line="240" w:lineRule="auto"/>
        <w:jc w:val="center"/>
        <w:outlineLvl w:val="0"/>
        <w:rPr>
          <w:rFonts w:ascii="Times New Roman" w:eastAsia="Times New Roman" w:hAnsi="Times New Roman" w:cs="Times New Roman"/>
          <w:b/>
          <w:bCs/>
          <w:noProof w:val="0"/>
          <w:sz w:val="24"/>
          <w:szCs w:val="24"/>
          <w:lang w:val="fr-FR" w:eastAsia="ro-RO"/>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În temeiul art. 3 alin. 2 din Ordonanţa Guvernului nr.82/2001 privind stabilirea unor forme de sprijin financiar pentru unităţile de cult aparţinând cultelor religioase recunoscute din România, republicată, cu modificările şi completările ulterioare, ale art. 4 din Normele Metodologice de aplicare a prevederilor O.G. nr. 82/2001, aprobate prin H.G. 1470/2002, ale Legii nr. 350/2005 privind regimul finanţărilor nerambursabile din fondurile publice alocate pentru activităţi nonprofit de interes general, cu modificările şi completările ulterioare, în baza Hotărâr</w:t>
      </w:r>
      <w:r w:rsidR="003658EB" w:rsidRPr="00B91C47">
        <w:rPr>
          <w:rFonts w:ascii="Times New Roman" w:eastAsia="Times New Roman" w:hAnsi="Times New Roman" w:cs="Times New Roman"/>
          <w:noProof w:val="0"/>
          <w:sz w:val="24"/>
          <w:szCs w:val="24"/>
        </w:rPr>
        <w:t>ii Consiliului  Local Poplaca</w:t>
      </w:r>
      <w:r w:rsidRPr="00B91C47">
        <w:rPr>
          <w:rFonts w:ascii="Times New Roman" w:eastAsia="Times New Roman" w:hAnsi="Times New Roman" w:cs="Times New Roman"/>
          <w:noProof w:val="0"/>
          <w:sz w:val="24"/>
          <w:szCs w:val="24"/>
        </w:rPr>
        <w:t xml:space="preserve"> nr. </w:t>
      </w:r>
      <w:r w:rsidR="005D71A3">
        <w:rPr>
          <w:rFonts w:ascii="Times New Roman" w:eastAsia="Times New Roman" w:hAnsi="Times New Roman" w:cs="Times New Roman"/>
          <w:noProof w:val="0"/>
          <w:sz w:val="24"/>
          <w:szCs w:val="24"/>
        </w:rPr>
        <w:t>54</w:t>
      </w:r>
      <w:r w:rsidR="001A76AB">
        <w:rPr>
          <w:rFonts w:ascii="Times New Roman" w:eastAsia="Times New Roman" w:hAnsi="Times New Roman" w:cs="Times New Roman"/>
          <w:noProof w:val="0"/>
          <w:sz w:val="24"/>
          <w:szCs w:val="24"/>
        </w:rPr>
        <w:t xml:space="preserve"> din 12.07</w:t>
      </w:r>
      <w:r w:rsidR="007011A6" w:rsidRPr="00B91C47">
        <w:rPr>
          <w:rFonts w:ascii="Times New Roman" w:eastAsia="Times New Roman" w:hAnsi="Times New Roman" w:cs="Times New Roman"/>
          <w:noProof w:val="0"/>
          <w:sz w:val="24"/>
          <w:szCs w:val="24"/>
        </w:rPr>
        <w:t>.2018</w:t>
      </w:r>
      <w:r w:rsidRPr="00B91C47">
        <w:rPr>
          <w:rFonts w:ascii="Times New Roman" w:eastAsia="Times New Roman" w:hAnsi="Times New Roman" w:cs="Times New Roman"/>
          <w:noProof w:val="0"/>
          <w:sz w:val="24"/>
          <w:szCs w:val="24"/>
        </w:rPr>
        <w:t>,  s-a încheiat prezentul contract  între:</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Art. 1. Părţile contractului:</w:t>
      </w:r>
    </w:p>
    <w:p w:rsidR="00426746" w:rsidRPr="00B91C47" w:rsidRDefault="007011A6" w:rsidP="00426746">
      <w:pPr>
        <w:pStyle w:val="ListParagraph"/>
        <w:numPr>
          <w:ilvl w:val="0"/>
          <w:numId w:val="5"/>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Comuna Poplaca</w:t>
      </w:r>
      <w:r w:rsidR="00426746" w:rsidRPr="00B91C47">
        <w:rPr>
          <w:rFonts w:ascii="Times New Roman" w:eastAsia="Times New Roman" w:hAnsi="Times New Roman" w:cs="Times New Roman"/>
          <w:noProof w:val="0"/>
          <w:sz w:val="24"/>
          <w:szCs w:val="24"/>
        </w:rPr>
        <w:t>,  cu</w:t>
      </w:r>
      <w:r w:rsidRPr="00B91C47">
        <w:rPr>
          <w:rFonts w:ascii="Times New Roman" w:eastAsia="Times New Roman" w:hAnsi="Times New Roman" w:cs="Times New Roman"/>
          <w:noProof w:val="0"/>
          <w:sz w:val="24"/>
          <w:szCs w:val="24"/>
        </w:rPr>
        <w:t xml:space="preserve"> sediul în localitatea Poplaca, strada Andrei Șaguna nr. 572</w:t>
      </w:r>
      <w:r w:rsidR="00426746" w:rsidRPr="00B91C47">
        <w:rPr>
          <w:rFonts w:ascii="Times New Roman" w:eastAsia="Times New Roman" w:hAnsi="Times New Roman" w:cs="Times New Roman"/>
          <w:noProof w:val="0"/>
          <w:sz w:val="24"/>
          <w:szCs w:val="24"/>
        </w:rPr>
        <w:t xml:space="preserve">,  cod fiscal </w:t>
      </w:r>
      <w:r w:rsidRPr="00B91C47">
        <w:rPr>
          <w:rFonts w:ascii="Times New Roman" w:eastAsia="Times New Roman" w:hAnsi="Times New Roman" w:cs="Times New Roman"/>
          <w:noProof w:val="0"/>
          <w:sz w:val="24"/>
          <w:szCs w:val="24"/>
        </w:rPr>
        <w:t xml:space="preserve"> 4270724</w:t>
      </w:r>
      <w:r w:rsidR="00426746" w:rsidRPr="00B91C47">
        <w:rPr>
          <w:rFonts w:ascii="Times New Roman" w:eastAsia="Times New Roman" w:hAnsi="Times New Roman" w:cs="Times New Roman"/>
          <w:noProof w:val="0"/>
          <w:sz w:val="24"/>
          <w:szCs w:val="24"/>
        </w:rPr>
        <w:t xml:space="preserve">, Trezoreria Sibiu, reprezentat de primar, </w:t>
      </w:r>
      <w:r w:rsidRPr="00B91C47">
        <w:rPr>
          <w:rFonts w:ascii="Times New Roman" w:eastAsia="Times New Roman" w:hAnsi="Times New Roman" w:cs="Times New Roman"/>
          <w:noProof w:val="0"/>
          <w:sz w:val="24"/>
          <w:szCs w:val="24"/>
        </w:rPr>
        <w:t>dl Budin Vasile</w:t>
      </w:r>
      <w:r w:rsidR="00426746" w:rsidRPr="00B91C47">
        <w:rPr>
          <w:rFonts w:ascii="Times New Roman" w:eastAsia="Times New Roman" w:hAnsi="Times New Roman" w:cs="Times New Roman"/>
          <w:noProof w:val="0"/>
          <w:sz w:val="24"/>
          <w:szCs w:val="24"/>
        </w:rPr>
        <w:t xml:space="preserve">, denumit în continuare cofinanţator, </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si</w:t>
      </w:r>
    </w:p>
    <w:p w:rsidR="00426746" w:rsidRPr="00B91C47" w:rsidRDefault="007011A6" w:rsidP="00426746">
      <w:pPr>
        <w:pStyle w:val="ListParagraph"/>
        <w:numPr>
          <w:ilvl w:val="0"/>
          <w:numId w:val="5"/>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Parohia Ortodoxă Română Poplaca II</w:t>
      </w:r>
      <w:r w:rsidR="00426746"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cu sediul în sat Poplaca</w:t>
      </w:r>
      <w:r w:rsidR="00426746" w:rsidRPr="00B91C47">
        <w:rPr>
          <w:rFonts w:ascii="Times New Roman" w:eastAsia="Times New Roman" w:hAnsi="Times New Roman" w:cs="Times New Roman"/>
          <w:noProof w:val="0"/>
          <w:sz w:val="24"/>
          <w:szCs w:val="24"/>
        </w:rPr>
        <w:t xml:space="preserve"> județ Sibiu, </w:t>
      </w:r>
      <w:r w:rsidRPr="00B91C47">
        <w:rPr>
          <w:rFonts w:ascii="Times New Roman" w:eastAsia="Times New Roman" w:hAnsi="Times New Roman" w:cs="Times New Roman"/>
          <w:noProof w:val="0"/>
          <w:sz w:val="24"/>
          <w:szCs w:val="24"/>
        </w:rPr>
        <w:t>C.I.F 6516460</w:t>
      </w:r>
      <w:r w:rsidR="00426746" w:rsidRPr="00B91C47">
        <w:rPr>
          <w:rFonts w:ascii="Times New Roman" w:eastAsia="Times New Roman" w:hAnsi="Times New Roman" w:cs="Times New Roman"/>
          <w:noProof w:val="0"/>
          <w:sz w:val="24"/>
          <w:szCs w:val="24"/>
        </w:rPr>
        <w:t xml:space="preserve">, coordonator de program/proiect - preot paroh </w:t>
      </w:r>
      <w:r w:rsidRPr="00B91C47">
        <w:rPr>
          <w:rFonts w:ascii="Times New Roman" w:eastAsia="Times New Roman" w:hAnsi="Times New Roman" w:cs="Times New Roman"/>
          <w:noProof w:val="0"/>
          <w:sz w:val="24"/>
          <w:szCs w:val="24"/>
        </w:rPr>
        <w:t>Tăvală Tănase Pavel</w:t>
      </w:r>
      <w:r w:rsidR="00426746" w:rsidRPr="00B91C47">
        <w:rPr>
          <w:rFonts w:ascii="Times New Roman" w:eastAsia="Times New Roman" w:hAnsi="Times New Roman" w:cs="Times New Roman"/>
          <w:noProof w:val="0"/>
          <w:sz w:val="24"/>
          <w:szCs w:val="24"/>
        </w:rPr>
        <w:t>, denumită în continuare beneficiar.</w:t>
      </w:r>
    </w:p>
    <w:p w:rsidR="00426746" w:rsidRPr="00B91C47" w:rsidRDefault="00426746" w:rsidP="00426746">
      <w:pPr>
        <w:spacing w:after="0" w:line="240" w:lineRule="auto"/>
        <w:ind w:firstLine="360"/>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Art. 2. Obiectul contractului:</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Obiectul prezentului contract </w:t>
      </w:r>
      <w:r w:rsidRPr="00B91C47">
        <w:rPr>
          <w:rFonts w:ascii="Times New Roman" w:eastAsia="Times New Roman" w:hAnsi="Times New Roman" w:cs="Times New Roman"/>
          <w:b/>
          <w:noProof w:val="0"/>
          <w:sz w:val="24"/>
          <w:szCs w:val="24"/>
        </w:rPr>
        <w:t xml:space="preserve"> </w:t>
      </w:r>
      <w:r w:rsidRPr="00B91C47">
        <w:rPr>
          <w:rFonts w:ascii="Times New Roman" w:eastAsia="Times New Roman" w:hAnsi="Times New Roman" w:cs="Times New Roman"/>
          <w:noProof w:val="0"/>
          <w:sz w:val="24"/>
          <w:szCs w:val="24"/>
        </w:rPr>
        <w:t>îl constituie alocarea</w:t>
      </w:r>
      <w:r w:rsidR="00E06103">
        <w:rPr>
          <w:rFonts w:ascii="Times New Roman" w:eastAsia="Times New Roman" w:hAnsi="Times New Roman" w:cs="Times New Roman"/>
          <w:noProof w:val="0"/>
          <w:sz w:val="24"/>
          <w:szCs w:val="24"/>
        </w:rPr>
        <w:t xml:space="preserve"> în avans a</w:t>
      </w:r>
      <w:r w:rsidRPr="00B91C47">
        <w:rPr>
          <w:rFonts w:ascii="Times New Roman" w:eastAsia="Times New Roman" w:hAnsi="Times New Roman" w:cs="Times New Roman"/>
          <w:noProof w:val="0"/>
          <w:sz w:val="24"/>
          <w:szCs w:val="24"/>
        </w:rPr>
        <w:t xml:space="preserve"> sumei de.</w:t>
      </w:r>
      <w:r w:rsidR="007011A6" w:rsidRPr="00B91C47">
        <w:rPr>
          <w:rFonts w:ascii="Times New Roman" w:eastAsia="Times New Roman" w:hAnsi="Times New Roman" w:cs="Times New Roman"/>
          <w:noProof w:val="0"/>
          <w:sz w:val="24"/>
          <w:szCs w:val="24"/>
        </w:rPr>
        <w:t xml:space="preserve"> 4</w:t>
      </w:r>
      <w:r w:rsidRPr="00B91C47">
        <w:rPr>
          <w:rFonts w:ascii="Times New Roman" w:eastAsia="Times New Roman" w:hAnsi="Times New Roman" w:cs="Times New Roman"/>
          <w:noProof w:val="0"/>
          <w:sz w:val="24"/>
          <w:szCs w:val="24"/>
        </w:rPr>
        <w:t>0.000 lei de către finanţator, în vederea realizării de către beneficiar a proiectului „</w:t>
      </w:r>
      <w:r w:rsidR="005A32F3" w:rsidRPr="00B91C47">
        <w:rPr>
          <w:rFonts w:ascii="Times New Roman" w:eastAsia="Times New Roman" w:hAnsi="Times New Roman" w:cs="Times New Roman"/>
          <w:noProof w:val="0"/>
          <w:sz w:val="24"/>
          <w:szCs w:val="24"/>
        </w:rPr>
        <w:t>Îmbunătățirea calității vieții ortodocșilor din comuna Poplaca”</w:t>
      </w:r>
      <w:r w:rsidR="00FB5759">
        <w:rPr>
          <w:rFonts w:ascii="Times New Roman" w:eastAsia="Times New Roman" w:hAnsi="Times New Roman" w:cs="Times New Roman"/>
          <w:noProof w:val="0"/>
          <w:sz w:val="24"/>
          <w:szCs w:val="24"/>
        </w:rPr>
        <w:t>, aprobat</w:t>
      </w:r>
      <w:r w:rsidRPr="00B91C47">
        <w:rPr>
          <w:rFonts w:ascii="Times New Roman" w:eastAsia="Times New Roman" w:hAnsi="Times New Roman" w:cs="Times New Roman"/>
          <w:noProof w:val="0"/>
          <w:sz w:val="24"/>
          <w:szCs w:val="24"/>
        </w:rPr>
        <w:t xml:space="preserve"> prin Hotăr</w:t>
      </w:r>
      <w:r w:rsidR="005A32F3" w:rsidRPr="00B91C47">
        <w:rPr>
          <w:rFonts w:ascii="Times New Roman" w:eastAsia="Times New Roman" w:hAnsi="Times New Roman" w:cs="Times New Roman"/>
          <w:noProof w:val="0"/>
          <w:sz w:val="24"/>
          <w:szCs w:val="24"/>
        </w:rPr>
        <w:t>ârea Consiliului Local Poplaca</w:t>
      </w:r>
      <w:r w:rsidRPr="00B91C47">
        <w:rPr>
          <w:rFonts w:ascii="Times New Roman" w:eastAsia="Times New Roman" w:hAnsi="Times New Roman" w:cs="Times New Roman"/>
          <w:noProof w:val="0"/>
          <w:sz w:val="24"/>
          <w:szCs w:val="24"/>
        </w:rPr>
        <w:t xml:space="preserve"> nr</w:t>
      </w:r>
      <w:r w:rsidR="005D71A3">
        <w:rPr>
          <w:rFonts w:ascii="Times New Roman" w:eastAsia="Times New Roman" w:hAnsi="Times New Roman" w:cs="Times New Roman"/>
          <w:noProof w:val="0"/>
          <w:sz w:val="24"/>
          <w:szCs w:val="24"/>
        </w:rPr>
        <w:t>. 54</w:t>
      </w:r>
      <w:r w:rsidR="001A76AB">
        <w:rPr>
          <w:rFonts w:ascii="Times New Roman" w:eastAsia="Times New Roman" w:hAnsi="Times New Roman" w:cs="Times New Roman"/>
          <w:noProof w:val="0"/>
          <w:sz w:val="24"/>
          <w:szCs w:val="24"/>
        </w:rPr>
        <w:t xml:space="preserve"> din 12.07</w:t>
      </w:r>
      <w:r w:rsidR="005A32F3" w:rsidRPr="00B91C47">
        <w:rPr>
          <w:rFonts w:ascii="Times New Roman" w:eastAsia="Times New Roman" w:hAnsi="Times New Roman" w:cs="Times New Roman"/>
          <w:noProof w:val="0"/>
          <w:sz w:val="24"/>
          <w:szCs w:val="24"/>
        </w:rPr>
        <w:t>.2018</w:t>
      </w:r>
      <w:r w:rsidRPr="00B91C47">
        <w:rPr>
          <w:rFonts w:ascii="Times New Roman" w:eastAsia="Times New Roman" w:hAnsi="Times New Roman" w:cs="Times New Roman"/>
          <w:noProof w:val="0"/>
          <w:sz w:val="24"/>
          <w:szCs w:val="24"/>
        </w:rPr>
        <w:t>.</w:t>
      </w:r>
    </w:p>
    <w:p w:rsidR="00426746" w:rsidRPr="00FB5759" w:rsidRDefault="00E06103" w:rsidP="00FB5759">
      <w:pPr>
        <w:spacing w:after="0" w:line="240" w:lineRule="auto"/>
        <w:ind w:firstLine="708"/>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Acțiunile finanțate în aceasta sesiune pentru realizarea proiectului </w:t>
      </w:r>
      <w:r w:rsidR="00D15B18" w:rsidRPr="00B91C47">
        <w:rPr>
          <w:rFonts w:ascii="Times New Roman" w:eastAsia="Times New Roman" w:hAnsi="Times New Roman" w:cs="Times New Roman"/>
          <w:noProof w:val="0"/>
          <w:sz w:val="24"/>
          <w:szCs w:val="24"/>
        </w:rPr>
        <w:t>„Îmbunătățirea calității vieții ortodocșilor din comuna Poplaca”</w:t>
      </w:r>
      <w:r>
        <w:rPr>
          <w:rFonts w:ascii="Times New Roman" w:eastAsia="Times New Roman" w:hAnsi="Times New Roman" w:cs="Times New Roman"/>
          <w:noProof w:val="0"/>
          <w:sz w:val="24"/>
          <w:szCs w:val="24"/>
        </w:rPr>
        <w:t xml:space="preserve"> </w:t>
      </w:r>
      <w:r w:rsidR="00FB5759">
        <w:rPr>
          <w:rFonts w:ascii="Times New Roman" w:eastAsia="Times New Roman" w:hAnsi="Times New Roman" w:cs="Times New Roman"/>
          <w:noProof w:val="0"/>
          <w:sz w:val="24"/>
          <w:szCs w:val="24"/>
        </w:rPr>
        <w:t xml:space="preserve"> sunt cele prevăzute in Devizul estimativ depus la proiect și care devine anexa la prezentul contract.</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b/>
          <w:noProof w:val="0"/>
          <w:sz w:val="24"/>
          <w:szCs w:val="24"/>
        </w:rPr>
        <w:t>Art. 3. Durata contractului:</w:t>
      </w:r>
    </w:p>
    <w:p w:rsidR="00426746" w:rsidRPr="00B91C47" w:rsidRDefault="00426746" w:rsidP="00426746">
      <w:pPr>
        <w:spacing w:after="0" w:line="240" w:lineRule="auto"/>
        <w:ind w:firstLine="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Prezentul contract se încheie pentru </w:t>
      </w:r>
      <w:r w:rsidR="00FB5759">
        <w:rPr>
          <w:rFonts w:ascii="Times New Roman" w:eastAsia="Times New Roman" w:hAnsi="Times New Roman" w:cs="Times New Roman"/>
          <w:noProof w:val="0"/>
          <w:sz w:val="24"/>
          <w:szCs w:val="24"/>
        </w:rPr>
        <w:t>o</w:t>
      </w:r>
      <w:r w:rsidRPr="00B91C47">
        <w:rPr>
          <w:rFonts w:ascii="Times New Roman" w:eastAsia="Times New Roman" w:hAnsi="Times New Roman" w:cs="Times New Roman"/>
          <w:noProof w:val="0"/>
          <w:sz w:val="24"/>
          <w:szCs w:val="24"/>
        </w:rPr>
        <w:t xml:space="preserve"> perioada</w:t>
      </w:r>
      <w:r w:rsidR="00FB5759">
        <w:rPr>
          <w:rFonts w:ascii="Times New Roman" w:eastAsia="Times New Roman" w:hAnsi="Times New Roman" w:cs="Times New Roman"/>
          <w:noProof w:val="0"/>
          <w:sz w:val="24"/>
          <w:szCs w:val="24"/>
        </w:rPr>
        <w:t xml:space="preserve"> </w:t>
      </w:r>
      <w:r w:rsidR="00441014">
        <w:rPr>
          <w:rFonts w:ascii="Times New Roman" w:eastAsia="Times New Roman" w:hAnsi="Times New Roman" w:cs="Times New Roman"/>
          <w:noProof w:val="0"/>
          <w:sz w:val="24"/>
          <w:szCs w:val="24"/>
        </w:rPr>
        <w:t xml:space="preserve"> cuprinsă  între  data de 20.11</w:t>
      </w:r>
      <w:bookmarkStart w:id="0" w:name="_GoBack"/>
      <w:bookmarkEnd w:id="0"/>
      <w:r w:rsidR="00D15B18">
        <w:rPr>
          <w:rFonts w:ascii="Times New Roman" w:eastAsia="Times New Roman" w:hAnsi="Times New Roman" w:cs="Times New Roman"/>
          <w:noProof w:val="0"/>
          <w:sz w:val="24"/>
          <w:szCs w:val="24"/>
        </w:rPr>
        <w:t>.</w:t>
      </w:r>
      <w:r w:rsidR="00FB5759">
        <w:rPr>
          <w:rFonts w:ascii="Times New Roman" w:eastAsia="Times New Roman" w:hAnsi="Times New Roman" w:cs="Times New Roman"/>
          <w:noProof w:val="0"/>
          <w:sz w:val="24"/>
          <w:szCs w:val="24"/>
        </w:rPr>
        <w:t>2018 și data de 2</w:t>
      </w:r>
      <w:r w:rsidR="005A32F3" w:rsidRPr="00B91C47">
        <w:rPr>
          <w:rFonts w:ascii="Times New Roman" w:eastAsia="Times New Roman" w:hAnsi="Times New Roman" w:cs="Times New Roman"/>
          <w:noProof w:val="0"/>
          <w:sz w:val="24"/>
          <w:szCs w:val="24"/>
        </w:rPr>
        <w:t>5. 12 .2018</w:t>
      </w:r>
      <w:r w:rsidRPr="00B91C47">
        <w:rPr>
          <w:rFonts w:ascii="Times New Roman" w:eastAsia="Times New Roman" w:hAnsi="Times New Roman" w:cs="Times New Roman"/>
          <w:noProof w:val="0"/>
          <w:sz w:val="24"/>
          <w:szCs w:val="24"/>
        </w:rPr>
        <w:t xml:space="preserve">. </w:t>
      </w:r>
    </w:p>
    <w:p w:rsidR="00426746" w:rsidRPr="00B91C47" w:rsidRDefault="00426746" w:rsidP="00426746">
      <w:pPr>
        <w:spacing w:after="0" w:line="240" w:lineRule="auto"/>
        <w:ind w:left="360"/>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Art. 4. Drepturile şi obligaţiile părţilor:</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I. Cofinanţatorul:</w:t>
      </w:r>
    </w:p>
    <w:p w:rsidR="00426746" w:rsidRPr="00B91C47" w:rsidRDefault="00426746" w:rsidP="00B91C47">
      <w:pPr>
        <w:spacing w:after="0" w:line="240" w:lineRule="auto"/>
        <w:ind w:left="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a)  se obligă să pună la dispoziţia beneficiarului sumele r</w:t>
      </w:r>
      <w:r w:rsidR="00B91C47" w:rsidRPr="00B91C47">
        <w:rPr>
          <w:rFonts w:ascii="Times New Roman" w:eastAsia="Times New Roman" w:hAnsi="Times New Roman" w:cs="Times New Roman"/>
          <w:noProof w:val="0"/>
          <w:sz w:val="24"/>
          <w:szCs w:val="24"/>
        </w:rPr>
        <w:t>eprezentând sprijinul financiar;</w:t>
      </w:r>
    </w:p>
    <w:p w:rsidR="00426746" w:rsidRPr="00B91C47" w:rsidRDefault="00426746" w:rsidP="00426746">
      <w:pPr>
        <w:spacing w:after="0" w:line="240" w:lineRule="auto"/>
        <w:ind w:left="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b) are dreptul să solicite rapoarte privind derularea proiectului;</w:t>
      </w:r>
    </w:p>
    <w:p w:rsidR="00426746" w:rsidRPr="00B91C47" w:rsidRDefault="00426746" w:rsidP="00426746">
      <w:pPr>
        <w:spacing w:after="0" w:line="240" w:lineRule="auto"/>
        <w:ind w:firstLine="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c) are dreptul să diminueze cuantumul sprijinului financiar alocat sau să rezilieze prezentul contract dacă beneficiarul comunică date, informaţii sau înscrisuri false ori eronate, precum şi în cazul neîndeplinirii sau  îndeplinirii necorespunzătoare a obligaţiilor contractuale asumate de către beneficiar.</w:t>
      </w:r>
    </w:p>
    <w:p w:rsidR="00426746" w:rsidRPr="00B91C47" w:rsidRDefault="00426746" w:rsidP="00426746">
      <w:pPr>
        <w:spacing w:after="0" w:line="240" w:lineRule="auto"/>
        <w:ind w:firstLine="360"/>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noProof w:val="0"/>
          <w:sz w:val="24"/>
          <w:szCs w:val="24"/>
        </w:rPr>
        <w:lastRenderedPageBreak/>
        <w:t xml:space="preserve">d) să efectueze controale şi să verifice modul de utilizare a fondurilor ce constituie sprijinul financiar acordat.   </w:t>
      </w:r>
      <w:r w:rsidRPr="00B91C47">
        <w:rPr>
          <w:rFonts w:ascii="Times New Roman" w:eastAsia="Times New Roman" w:hAnsi="Times New Roman" w:cs="Times New Roman"/>
          <w:b/>
          <w:noProof w:val="0"/>
          <w:sz w:val="24"/>
          <w:szCs w:val="24"/>
        </w:rPr>
        <w:t xml:space="preserve">   </w:t>
      </w:r>
    </w:p>
    <w:p w:rsidR="00426746" w:rsidRPr="00B91C47" w:rsidRDefault="00426746" w:rsidP="00426746">
      <w:pPr>
        <w:spacing w:after="0" w:line="240" w:lineRule="auto"/>
        <w:ind w:firstLine="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e) Curtea de Conturi va exercita controlul financiar asupra derularii activitătii nonprofit finanțate din fonduri publice.</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II. Beneficiarul:</w:t>
      </w:r>
    </w:p>
    <w:p w:rsidR="00426746" w:rsidRPr="00B91C47" w:rsidRDefault="00426746" w:rsidP="00426746">
      <w:pPr>
        <w:numPr>
          <w:ilvl w:val="0"/>
          <w:numId w:val="1"/>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are dreptul să primească sumele reprezentând sprijinul financiar, în condiţiile prevăzute în contract;</w:t>
      </w:r>
    </w:p>
    <w:p w:rsidR="00426746" w:rsidRPr="00B91C47" w:rsidRDefault="00426746" w:rsidP="00426746">
      <w:pPr>
        <w:numPr>
          <w:ilvl w:val="0"/>
          <w:numId w:val="1"/>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se obligă să utilizeze suma alocată numai în scopul realizării proiectului prevăzut la art. 2;</w:t>
      </w:r>
    </w:p>
    <w:p w:rsidR="00426746" w:rsidRPr="00B91C47" w:rsidRDefault="00426746" w:rsidP="00426746">
      <w:pPr>
        <w:numPr>
          <w:ilvl w:val="0"/>
          <w:numId w:val="1"/>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se obligă să reflecte corect şi la zi, în evidenţele sale contabile, toate operaţiunile economico-financiare ale proiectului şi să le prezinte finanţatorului ori de câte ori îi sunt solicitate, pe durata derulării contractului;</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se obligă să solicite în scr</w:t>
      </w:r>
      <w:r w:rsidR="009A07CD">
        <w:rPr>
          <w:rFonts w:ascii="Times New Roman" w:eastAsia="Times New Roman" w:hAnsi="Times New Roman" w:cs="Times New Roman"/>
          <w:noProof w:val="0"/>
          <w:sz w:val="24"/>
          <w:szCs w:val="24"/>
        </w:rPr>
        <w:t>is printr-o cerere</w:t>
      </w:r>
      <w:r w:rsidRPr="00B91C47">
        <w:rPr>
          <w:rFonts w:ascii="Times New Roman" w:eastAsia="Times New Roman" w:hAnsi="Times New Roman" w:cs="Times New Roman"/>
          <w:noProof w:val="0"/>
          <w:sz w:val="24"/>
          <w:szCs w:val="24"/>
        </w:rPr>
        <w:t xml:space="preserve"> alimentarea contului cu suma alocată;</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se obligă să specifice, pe durata proiectului, pe afişe, cataloage, alte materiale publicitare, faptul că acestea au fost realizate prin sprijin financiar de la bu</w:t>
      </w:r>
      <w:r w:rsidR="00406824" w:rsidRPr="00B91C47">
        <w:rPr>
          <w:rFonts w:ascii="Times New Roman" w:eastAsia="Times New Roman" w:hAnsi="Times New Roman" w:cs="Times New Roman"/>
          <w:noProof w:val="0"/>
          <w:sz w:val="24"/>
          <w:szCs w:val="24"/>
        </w:rPr>
        <w:t>getul local al comunei Poplaca</w:t>
      </w:r>
      <w:r w:rsidRPr="00B91C47">
        <w:rPr>
          <w:rFonts w:ascii="Times New Roman" w:eastAsia="Times New Roman" w:hAnsi="Times New Roman" w:cs="Times New Roman"/>
          <w:noProof w:val="0"/>
          <w:sz w:val="24"/>
          <w:szCs w:val="24"/>
        </w:rPr>
        <w:t>;</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u w:val="single"/>
        </w:rPr>
      </w:pPr>
      <w:r w:rsidRPr="00B91C47">
        <w:rPr>
          <w:rFonts w:ascii="Times New Roman" w:eastAsia="Times New Roman" w:hAnsi="Times New Roman" w:cs="Times New Roman"/>
          <w:noProof w:val="0"/>
          <w:sz w:val="24"/>
          <w:szCs w:val="24"/>
          <w:u w:val="single"/>
        </w:rPr>
        <w:t>să participe cu o contribuţie proprie de minim 10% din suma alocata prin acest contract;</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să restituie, în termen de 10 zile de la depunerea raportului final a sumelor primite cu titlu de finanţare nerambursabilă, necheltuite;</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să întocmească şi să transmită documentele privind justificarea sprijinului financiar, conform prev. HG nr.1470/2002, republicată, decontul de chel</w:t>
      </w:r>
      <w:r w:rsidR="009A07CD">
        <w:rPr>
          <w:rFonts w:ascii="Times New Roman" w:eastAsia="Times New Roman" w:hAnsi="Times New Roman" w:cs="Times New Roman"/>
          <w:noProof w:val="0"/>
          <w:sz w:val="24"/>
          <w:szCs w:val="24"/>
        </w:rPr>
        <w:t>tuieli</w:t>
      </w:r>
      <w:r w:rsidRPr="00B91C47">
        <w:rPr>
          <w:rFonts w:ascii="Times New Roman" w:eastAsia="Times New Roman" w:hAnsi="Times New Roman" w:cs="Times New Roman"/>
          <w:noProof w:val="0"/>
          <w:sz w:val="24"/>
          <w:szCs w:val="24"/>
        </w:rPr>
        <w:t>, devizul lucrării, copii de pe documentele de adjudecare, contracte, facturi, ordine de plată, note de recepţie, bonuri de consum, procesele verbale de recepţie pentru lucrări şi servicii,</w:t>
      </w:r>
      <w:r w:rsidR="009A07CD">
        <w:rPr>
          <w:rFonts w:ascii="Times New Roman" w:eastAsia="Times New Roman" w:hAnsi="Times New Roman" w:cs="Times New Roman"/>
          <w:noProof w:val="0"/>
          <w:sz w:val="24"/>
          <w:szCs w:val="24"/>
        </w:rPr>
        <w:t>extrase bancare până în data de 25.12.2018</w:t>
      </w:r>
      <w:r w:rsidRPr="00B91C47">
        <w:rPr>
          <w:rFonts w:ascii="Times New Roman" w:eastAsia="Times New Roman" w:hAnsi="Times New Roman" w:cs="Times New Roman"/>
          <w:noProof w:val="0"/>
          <w:sz w:val="24"/>
          <w:szCs w:val="24"/>
        </w:rPr>
        <w:t>.</w:t>
      </w:r>
    </w:p>
    <w:p w:rsidR="00426746" w:rsidRPr="00B91C47" w:rsidRDefault="00426746" w:rsidP="00426746">
      <w:pPr>
        <w:numPr>
          <w:ilvl w:val="0"/>
          <w:numId w:val="2"/>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se obligă să accepte controlul şi verificările organului de control al finanţatorului și altor organisme cu atribuții de control  în legătură cu modul de utilizare a fondurilor ce constituie sprijinul financiar primit.</w:t>
      </w:r>
    </w:p>
    <w:p w:rsidR="00B91C47" w:rsidRPr="00B91C47" w:rsidRDefault="00B91C47" w:rsidP="00426746">
      <w:pPr>
        <w:spacing w:after="0" w:line="240" w:lineRule="auto"/>
        <w:ind w:left="360"/>
        <w:jc w:val="both"/>
        <w:rPr>
          <w:rFonts w:ascii="Times New Roman" w:eastAsia="Times New Roman" w:hAnsi="Times New Roman" w:cs="Times New Roman"/>
          <w:b/>
          <w:noProof w:val="0"/>
          <w:sz w:val="24"/>
          <w:szCs w:val="24"/>
        </w:rPr>
      </w:pPr>
    </w:p>
    <w:p w:rsidR="00B91C47" w:rsidRPr="00B91C47" w:rsidRDefault="00B91C47" w:rsidP="00426746">
      <w:pPr>
        <w:spacing w:after="0" w:line="240" w:lineRule="auto"/>
        <w:ind w:left="360"/>
        <w:jc w:val="both"/>
        <w:rPr>
          <w:rFonts w:ascii="Times New Roman" w:eastAsia="Times New Roman" w:hAnsi="Times New Roman" w:cs="Times New Roman"/>
          <w:b/>
          <w:noProof w:val="0"/>
          <w:sz w:val="24"/>
          <w:szCs w:val="24"/>
        </w:rPr>
      </w:pPr>
    </w:p>
    <w:p w:rsidR="00426746" w:rsidRPr="00B91C47" w:rsidRDefault="00426746" w:rsidP="00426746">
      <w:pPr>
        <w:spacing w:after="0" w:line="240" w:lineRule="auto"/>
        <w:ind w:left="360"/>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Art. 5. Modificarea contractului:</w:t>
      </w:r>
    </w:p>
    <w:p w:rsidR="00426746" w:rsidRPr="00B91C47" w:rsidRDefault="00426746" w:rsidP="00426746">
      <w:pPr>
        <w:tabs>
          <w:tab w:val="left" w:pos="1418"/>
          <w:tab w:val="left" w:pos="1560"/>
        </w:tabs>
        <w:spacing w:after="0" w:line="240" w:lineRule="auto"/>
        <w:ind w:left="567"/>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b/>
          <w:noProof w:val="0"/>
          <w:sz w:val="24"/>
          <w:szCs w:val="24"/>
        </w:rPr>
        <w:t>(1)</w:t>
      </w:r>
      <w:r w:rsidRPr="00B91C47">
        <w:rPr>
          <w:rFonts w:ascii="Times New Roman" w:eastAsia="Times New Roman" w:hAnsi="Times New Roman" w:cs="Times New Roman"/>
          <w:noProof w:val="0"/>
          <w:sz w:val="24"/>
          <w:szCs w:val="24"/>
        </w:rPr>
        <w:t xml:space="preserve"> Beneficiarul are obligaţia de a informa de îndată cofinanţatorul-cel mai târziu în termen de 48 de ore de la producere-cu privire la orice eveniment sau împrejurare de natură a cauza o modificarea a proiectului .</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b/>
          <w:noProof w:val="0"/>
          <w:sz w:val="24"/>
          <w:szCs w:val="24"/>
        </w:rPr>
        <w:t xml:space="preserve">         (2) </w:t>
      </w:r>
      <w:r w:rsidRPr="00B91C47">
        <w:rPr>
          <w:rFonts w:ascii="Times New Roman" w:eastAsia="Times New Roman" w:hAnsi="Times New Roman" w:cs="Times New Roman"/>
          <w:noProof w:val="0"/>
          <w:sz w:val="24"/>
          <w:szCs w:val="24"/>
        </w:rPr>
        <w:t>Prezentul contract poate fi modificat</w:t>
      </w:r>
      <w:r w:rsidRPr="00B91C47">
        <w:rPr>
          <w:rFonts w:ascii="Times New Roman" w:eastAsia="Times New Roman" w:hAnsi="Times New Roman" w:cs="Times New Roman"/>
          <w:b/>
          <w:noProof w:val="0"/>
          <w:sz w:val="24"/>
          <w:szCs w:val="24"/>
        </w:rPr>
        <w:t xml:space="preserve"> </w:t>
      </w:r>
      <w:r w:rsidRPr="00B91C47">
        <w:rPr>
          <w:rFonts w:ascii="Times New Roman" w:eastAsia="Times New Roman" w:hAnsi="Times New Roman" w:cs="Times New Roman"/>
          <w:noProof w:val="0"/>
          <w:sz w:val="24"/>
          <w:szCs w:val="24"/>
        </w:rPr>
        <w:t xml:space="preserve">prin act adiţional numai în urma intervenirii unui caz de forţă majoră. </w:t>
      </w:r>
    </w:p>
    <w:p w:rsidR="00426746" w:rsidRPr="00B91C47" w:rsidRDefault="00426746" w:rsidP="00426746">
      <w:pPr>
        <w:spacing w:after="0" w:line="240" w:lineRule="auto"/>
        <w:ind w:left="360"/>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Art. 6. Încetarea contractului:</w:t>
      </w:r>
    </w:p>
    <w:p w:rsidR="00426746" w:rsidRPr="00B91C47" w:rsidRDefault="00426746" w:rsidP="00426746">
      <w:pPr>
        <w:pStyle w:val="ListParagraph"/>
        <w:numPr>
          <w:ilvl w:val="0"/>
          <w:numId w:val="3"/>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prin acordul de voinţă al părţilor </w:t>
      </w:r>
    </w:p>
    <w:p w:rsidR="00426746" w:rsidRPr="00B91C47" w:rsidRDefault="00426746" w:rsidP="00426746">
      <w:pPr>
        <w:pStyle w:val="ListParagraph"/>
        <w:numPr>
          <w:ilvl w:val="0"/>
          <w:numId w:val="3"/>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prin reziliere, la solicitarea motivată a uneia dintre părţi;</w:t>
      </w:r>
    </w:p>
    <w:p w:rsidR="009A07CD" w:rsidRDefault="00426746" w:rsidP="00426746">
      <w:pPr>
        <w:numPr>
          <w:ilvl w:val="0"/>
          <w:numId w:val="3"/>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la data expirării duratei pentru care a fost încheiat, în cazul în care contractul nu a fost reziliat;</w:t>
      </w:r>
    </w:p>
    <w:p w:rsidR="00426746" w:rsidRPr="00B91C47" w:rsidRDefault="00426746" w:rsidP="00426746">
      <w:pPr>
        <w:numPr>
          <w:ilvl w:val="0"/>
          <w:numId w:val="3"/>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d) de drept: în termen de 10 zile calendaristice de la data primirii notificării prin care părţii în culpă i s-a adus la cunoştinţă că nu şi-a îndeplinit obligaţiile contractuale; </w:t>
      </w:r>
    </w:p>
    <w:p w:rsidR="00426746" w:rsidRPr="00B91C47" w:rsidRDefault="00426746" w:rsidP="00426746">
      <w:pPr>
        <w:spacing w:after="0" w:line="240" w:lineRule="auto"/>
        <w:ind w:left="360"/>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e)dacă forţa majoră acţionează sau se estimează că va acţiona o perioadă mai mare de 3 luni.</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Art. 7. Forţa majoră:</w:t>
      </w:r>
    </w:p>
    <w:p w:rsidR="00426746" w:rsidRPr="00B91C47" w:rsidRDefault="00426746" w:rsidP="00426746">
      <w:pPr>
        <w:numPr>
          <w:ilvl w:val="0"/>
          <w:numId w:val="4"/>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Este exonerată de răspundere pentru neexecutarea sau executarea necorespunzătoare a obligaţiilor ce-i  revin partea care a fost împiedicată de intervenţia unui caz de forţă majoră;</w:t>
      </w:r>
    </w:p>
    <w:p w:rsidR="00426746" w:rsidRPr="00B91C47" w:rsidRDefault="00426746" w:rsidP="00426746">
      <w:pPr>
        <w:numPr>
          <w:ilvl w:val="0"/>
          <w:numId w:val="4"/>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lastRenderedPageBreak/>
        <w:t>Este forţă majoră evenimentul absolut imprevizibil, imposibil de împiedicat şi independent de voinţa părţilor, care le opreşte să-şi execute obligaţiile ce le revin potrivit prezentului contract;</w:t>
      </w:r>
    </w:p>
    <w:p w:rsidR="00426746" w:rsidRPr="00B91C47" w:rsidRDefault="00426746" w:rsidP="00426746">
      <w:pPr>
        <w:numPr>
          <w:ilvl w:val="0"/>
          <w:numId w:val="4"/>
        </w:num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Intervenţia forţei majore trebuie comunicată de partea care o invocă în termen de două zile calendaristice de la data apariţia acesteia.</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Art. 8. Clauze speciale:</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(1)  </w:t>
      </w:r>
      <w:r w:rsidRPr="00B91C47">
        <w:rPr>
          <w:rFonts w:ascii="Times New Roman" w:eastAsia="Times New Roman" w:hAnsi="Times New Roman" w:cs="Times New Roman"/>
          <w:noProof w:val="0"/>
          <w:sz w:val="24"/>
          <w:szCs w:val="24"/>
        </w:rPr>
        <w:t xml:space="preserve">Utilizarea sprijinului financiar în alte scopuri decât cele prevăzute în prezentul contract este interzisă şi atrage încetarea acestuia </w:t>
      </w:r>
      <w:r w:rsidR="00957223">
        <w:rPr>
          <w:rFonts w:ascii="Times New Roman" w:eastAsia="Times New Roman" w:hAnsi="Times New Roman" w:cs="Times New Roman"/>
          <w:noProof w:val="0"/>
          <w:sz w:val="24"/>
          <w:szCs w:val="24"/>
        </w:rPr>
        <w:t xml:space="preserve">și recuperarea sumelor cheltuite necorespunzător </w:t>
      </w:r>
      <w:r w:rsidRPr="00B91C47">
        <w:rPr>
          <w:rFonts w:ascii="Times New Roman" w:eastAsia="Times New Roman" w:hAnsi="Times New Roman" w:cs="Times New Roman"/>
          <w:noProof w:val="0"/>
          <w:sz w:val="24"/>
          <w:szCs w:val="24"/>
        </w:rPr>
        <w:t>fără intervenţia instanţei judecătoreşti.</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b/>
          <w:noProof w:val="0"/>
          <w:sz w:val="24"/>
          <w:szCs w:val="24"/>
        </w:rPr>
        <w:t xml:space="preserve">(2) </w:t>
      </w:r>
      <w:r w:rsidRPr="00B91C47">
        <w:rPr>
          <w:rFonts w:ascii="Times New Roman" w:eastAsia="Times New Roman" w:hAnsi="Times New Roman" w:cs="Times New Roman"/>
          <w:noProof w:val="0"/>
          <w:sz w:val="24"/>
          <w:szCs w:val="24"/>
        </w:rPr>
        <w:t>În ceea ce priveşte restituirea sumelor primite, beneficiarul datorează dobânzi şi penalităţi de întârziere, conform  legislaţiei privind colectarea creanţelor bugetare, care se fac venit la bug</w:t>
      </w:r>
      <w:r w:rsidR="00406824" w:rsidRPr="00B91C47">
        <w:rPr>
          <w:rFonts w:ascii="Times New Roman" w:eastAsia="Times New Roman" w:hAnsi="Times New Roman" w:cs="Times New Roman"/>
          <w:noProof w:val="0"/>
          <w:sz w:val="24"/>
          <w:szCs w:val="24"/>
        </w:rPr>
        <w:t>etul  local al comunei Poplaca</w:t>
      </w:r>
      <w:r w:rsidRPr="00B91C47">
        <w:rPr>
          <w:rFonts w:ascii="Times New Roman" w:eastAsia="Times New Roman" w:hAnsi="Times New Roman" w:cs="Times New Roman"/>
          <w:noProof w:val="0"/>
          <w:sz w:val="24"/>
          <w:szCs w:val="24"/>
        </w:rPr>
        <w:t>.</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Art. 9. Soluţionarea litigiilor:</w:t>
      </w:r>
    </w:p>
    <w:p w:rsidR="00426746" w:rsidRPr="00B91C47" w:rsidRDefault="00426746" w:rsidP="00426746">
      <w:pPr>
        <w:numPr>
          <w:ilvl w:val="1"/>
          <w:numId w:val="1"/>
        </w:numPr>
        <w:tabs>
          <w:tab w:val="num" w:pos="816"/>
        </w:tabs>
        <w:spacing w:after="0" w:line="240" w:lineRule="auto"/>
        <w:ind w:left="816"/>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Eventualele litigii dintre părţi urmează a fi soluţionate pe cale amiabilă.</w:t>
      </w:r>
    </w:p>
    <w:p w:rsidR="00426746" w:rsidRPr="00B91C47" w:rsidRDefault="00426746" w:rsidP="00426746">
      <w:pPr>
        <w:numPr>
          <w:ilvl w:val="1"/>
          <w:numId w:val="1"/>
        </w:numPr>
        <w:tabs>
          <w:tab w:val="num" w:pos="816"/>
        </w:tabs>
        <w:spacing w:after="0" w:line="240" w:lineRule="auto"/>
        <w:ind w:left="816"/>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În cazul nerezolvării pe cale amiabilă, litigiile  urmează a fi soluţionate de instanţele judecătoreşti competente, potrivit legii.</w:t>
      </w:r>
    </w:p>
    <w:p w:rsidR="00426746" w:rsidRPr="00B91C47" w:rsidRDefault="00426746" w:rsidP="00426746">
      <w:pPr>
        <w:spacing w:after="0" w:line="240" w:lineRule="auto"/>
        <w:ind w:firstLine="426"/>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b/>
          <w:noProof w:val="0"/>
          <w:sz w:val="24"/>
          <w:szCs w:val="24"/>
        </w:rPr>
        <w:t>Art. 10.</w:t>
      </w:r>
      <w:r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b/>
          <w:noProof w:val="0"/>
          <w:sz w:val="24"/>
          <w:szCs w:val="24"/>
        </w:rPr>
        <w:t>Dispoziţii finale:</w:t>
      </w:r>
    </w:p>
    <w:p w:rsidR="00426746" w:rsidRPr="00B91C47" w:rsidRDefault="00426746" w:rsidP="00426746">
      <w:pPr>
        <w:spacing w:after="0" w:line="240" w:lineRule="auto"/>
        <w:ind w:firstLine="426"/>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b/>
          <w:noProof w:val="0"/>
          <w:sz w:val="24"/>
          <w:szCs w:val="24"/>
        </w:rPr>
        <w:t xml:space="preserve">(1) </w:t>
      </w:r>
      <w:r w:rsidRPr="00B91C47">
        <w:rPr>
          <w:rFonts w:ascii="Times New Roman" w:eastAsia="Times New Roman" w:hAnsi="Times New Roman" w:cs="Times New Roman"/>
          <w:noProof w:val="0"/>
          <w:sz w:val="24"/>
          <w:szCs w:val="24"/>
        </w:rPr>
        <w:t>Comunicările între părţi în legătură cu executarea prezentului contract vor fi făcute numai în scris.</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b/>
          <w:noProof w:val="0"/>
          <w:sz w:val="24"/>
          <w:szCs w:val="24"/>
        </w:rPr>
        <w:t xml:space="preserve">       (2) </w:t>
      </w:r>
      <w:r w:rsidRPr="00B91C47">
        <w:rPr>
          <w:rFonts w:ascii="Times New Roman" w:eastAsia="Times New Roman" w:hAnsi="Times New Roman" w:cs="Times New Roman"/>
          <w:noProof w:val="0"/>
          <w:sz w:val="24"/>
          <w:szCs w:val="24"/>
        </w:rPr>
        <w:t>Prezentul contract constituie titlu executoriu pentru satisfacerea creanţelor rezultate în urma rezilierii.</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ab/>
        <w:t xml:space="preserve">Cofinanțator </w:t>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00322445">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00322445">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Beneficiar</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noProof w:val="0"/>
          <w:sz w:val="24"/>
          <w:szCs w:val="24"/>
        </w:rPr>
        <w:t xml:space="preserve">   </w:t>
      </w:r>
      <w:r w:rsidR="00406824" w:rsidRPr="00B91C47">
        <w:rPr>
          <w:rFonts w:ascii="Times New Roman" w:eastAsia="Times New Roman" w:hAnsi="Times New Roman" w:cs="Times New Roman"/>
          <w:b/>
          <w:noProof w:val="0"/>
          <w:sz w:val="24"/>
          <w:szCs w:val="24"/>
        </w:rPr>
        <w:t>COMUNA POPLACA</w:t>
      </w:r>
      <w:r w:rsidRPr="00B91C47">
        <w:rPr>
          <w:rFonts w:ascii="Times New Roman" w:eastAsia="Times New Roman" w:hAnsi="Times New Roman" w:cs="Times New Roman"/>
          <w:b/>
          <w:noProof w:val="0"/>
          <w:sz w:val="24"/>
          <w:szCs w:val="24"/>
        </w:rPr>
        <w:t xml:space="preserve"> </w:t>
      </w:r>
      <w:r w:rsidRPr="00B91C47">
        <w:rPr>
          <w:rFonts w:ascii="Times New Roman" w:eastAsia="Times New Roman" w:hAnsi="Times New Roman" w:cs="Times New Roman"/>
          <w:b/>
          <w:noProof w:val="0"/>
          <w:sz w:val="24"/>
          <w:szCs w:val="24"/>
        </w:rPr>
        <w:tab/>
        <w:t xml:space="preserve">        </w:t>
      </w:r>
      <w:r w:rsidR="00322445">
        <w:rPr>
          <w:rFonts w:ascii="Times New Roman" w:eastAsia="Times New Roman" w:hAnsi="Times New Roman" w:cs="Times New Roman"/>
          <w:b/>
          <w:noProof w:val="0"/>
          <w:sz w:val="24"/>
          <w:szCs w:val="24"/>
        </w:rPr>
        <w:tab/>
      </w:r>
      <w:r w:rsidR="00322445">
        <w:rPr>
          <w:rFonts w:ascii="Times New Roman" w:eastAsia="Times New Roman" w:hAnsi="Times New Roman" w:cs="Times New Roman"/>
          <w:b/>
          <w:noProof w:val="0"/>
          <w:sz w:val="24"/>
          <w:szCs w:val="24"/>
        </w:rPr>
        <w:tab/>
      </w:r>
      <w:r w:rsidRPr="00B91C47">
        <w:rPr>
          <w:rFonts w:ascii="Times New Roman" w:eastAsia="Times New Roman" w:hAnsi="Times New Roman" w:cs="Times New Roman"/>
          <w:b/>
          <w:noProof w:val="0"/>
          <w:sz w:val="24"/>
          <w:szCs w:val="24"/>
        </w:rPr>
        <w:t xml:space="preserve">   PAROHIA ORTODOXĂ ROMÂNĂ </w:t>
      </w:r>
    </w:p>
    <w:p w:rsidR="00426746" w:rsidRPr="00B91C47" w:rsidRDefault="00426746" w:rsidP="00426746">
      <w:pPr>
        <w:spacing w:after="0" w:line="240" w:lineRule="auto"/>
        <w:jc w:val="both"/>
        <w:rPr>
          <w:rFonts w:ascii="Times New Roman" w:eastAsia="Times New Roman" w:hAnsi="Times New Roman" w:cs="Times New Roman"/>
          <w:b/>
          <w:noProof w:val="0"/>
          <w:sz w:val="24"/>
          <w:szCs w:val="24"/>
        </w:rPr>
      </w:pPr>
      <w:r w:rsidRPr="00B91C47">
        <w:rPr>
          <w:rFonts w:ascii="Times New Roman" w:eastAsia="Times New Roman" w:hAnsi="Times New Roman" w:cs="Times New Roman"/>
          <w:b/>
          <w:noProof w:val="0"/>
          <w:sz w:val="24"/>
          <w:szCs w:val="24"/>
        </w:rPr>
        <w:t xml:space="preserve">                                                                                  </w:t>
      </w:r>
      <w:r w:rsidR="00322445">
        <w:rPr>
          <w:rFonts w:ascii="Times New Roman" w:eastAsia="Times New Roman" w:hAnsi="Times New Roman" w:cs="Times New Roman"/>
          <w:b/>
          <w:noProof w:val="0"/>
          <w:sz w:val="24"/>
          <w:szCs w:val="24"/>
        </w:rPr>
        <w:t xml:space="preserve">              </w:t>
      </w:r>
      <w:r w:rsidRPr="00B91C47">
        <w:rPr>
          <w:rFonts w:ascii="Times New Roman" w:eastAsia="Times New Roman" w:hAnsi="Times New Roman" w:cs="Times New Roman"/>
          <w:b/>
          <w:noProof w:val="0"/>
          <w:sz w:val="24"/>
          <w:szCs w:val="24"/>
        </w:rPr>
        <w:t xml:space="preserve"> </w:t>
      </w:r>
      <w:r w:rsidR="00406824" w:rsidRPr="00B91C47">
        <w:rPr>
          <w:rFonts w:ascii="Times New Roman" w:eastAsia="Times New Roman" w:hAnsi="Times New Roman" w:cs="Times New Roman"/>
          <w:b/>
          <w:noProof w:val="0"/>
          <w:sz w:val="24"/>
          <w:szCs w:val="24"/>
        </w:rPr>
        <w:t>POPLACA II</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ab/>
        <w:t xml:space="preserve">      Primar</w:t>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r>
      <w:r w:rsidRPr="00B91C47">
        <w:rPr>
          <w:rFonts w:ascii="Times New Roman" w:eastAsia="Times New Roman" w:hAnsi="Times New Roman" w:cs="Times New Roman"/>
          <w:noProof w:val="0"/>
          <w:sz w:val="24"/>
          <w:szCs w:val="24"/>
        </w:rPr>
        <w:tab/>
        <w:t xml:space="preserve">  </w:t>
      </w:r>
      <w:r w:rsid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 xml:space="preserve"> </w:t>
      </w:r>
      <w:r w:rsidR="00322445">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 xml:space="preserve">  preot paroh </w:t>
      </w:r>
    </w:p>
    <w:p w:rsidR="00426746" w:rsidRPr="00B91C47" w:rsidRDefault="00406824" w:rsidP="00426746">
      <w:pPr>
        <w:spacing w:after="0" w:line="240" w:lineRule="auto"/>
        <w:jc w:val="both"/>
        <w:rPr>
          <w:rFonts w:ascii="Times New Roman" w:eastAsia="Times New Roman" w:hAnsi="Times New Roman" w:cs="Times New Roman"/>
          <w:noProof w:val="0"/>
          <w:sz w:val="24"/>
          <w:szCs w:val="24"/>
        </w:rPr>
      </w:pPr>
      <w:r w:rsidRPr="00B91C47">
        <w:rPr>
          <w:rFonts w:ascii="Times New Roman" w:eastAsia="Times New Roman" w:hAnsi="Times New Roman" w:cs="Times New Roman"/>
          <w:noProof w:val="0"/>
          <w:sz w:val="24"/>
          <w:szCs w:val="24"/>
        </w:rPr>
        <w:t xml:space="preserve"> </w:t>
      </w:r>
      <w:r w:rsidR="00322445">
        <w:rPr>
          <w:rFonts w:ascii="Times New Roman" w:eastAsia="Times New Roman" w:hAnsi="Times New Roman" w:cs="Times New Roman"/>
          <w:noProof w:val="0"/>
          <w:sz w:val="24"/>
          <w:szCs w:val="24"/>
        </w:rPr>
        <w:t xml:space="preserve">    </w:t>
      </w:r>
      <w:r w:rsidR="00426746"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BUDIN VASILE</w:t>
      </w:r>
      <w:r w:rsidR="00426746" w:rsidRPr="00B91C47">
        <w:rPr>
          <w:rFonts w:ascii="Times New Roman" w:eastAsia="Times New Roman" w:hAnsi="Times New Roman" w:cs="Times New Roman"/>
          <w:noProof w:val="0"/>
          <w:sz w:val="24"/>
          <w:szCs w:val="24"/>
        </w:rPr>
        <w:t xml:space="preserve"> </w:t>
      </w:r>
      <w:r w:rsidR="00426746" w:rsidRPr="00B91C47">
        <w:rPr>
          <w:rFonts w:ascii="Times New Roman" w:eastAsia="Times New Roman" w:hAnsi="Times New Roman" w:cs="Times New Roman"/>
          <w:noProof w:val="0"/>
          <w:sz w:val="24"/>
          <w:szCs w:val="24"/>
        </w:rPr>
        <w:tab/>
      </w:r>
      <w:r w:rsidR="00426746" w:rsidRPr="00B91C47">
        <w:rPr>
          <w:rFonts w:ascii="Times New Roman" w:eastAsia="Times New Roman" w:hAnsi="Times New Roman" w:cs="Times New Roman"/>
          <w:noProof w:val="0"/>
          <w:sz w:val="24"/>
          <w:szCs w:val="24"/>
        </w:rPr>
        <w:tab/>
        <w:t xml:space="preserve">              </w:t>
      </w:r>
      <w:r w:rsidR="00322445">
        <w:rPr>
          <w:rFonts w:ascii="Times New Roman" w:eastAsia="Times New Roman" w:hAnsi="Times New Roman" w:cs="Times New Roman"/>
          <w:noProof w:val="0"/>
          <w:sz w:val="24"/>
          <w:szCs w:val="24"/>
        </w:rPr>
        <w:tab/>
        <w:t xml:space="preserve">      </w:t>
      </w:r>
      <w:r w:rsidR="00426746" w:rsidRPr="00B91C47">
        <w:rPr>
          <w:rFonts w:ascii="Times New Roman" w:eastAsia="Times New Roman" w:hAnsi="Times New Roman" w:cs="Times New Roman"/>
          <w:noProof w:val="0"/>
          <w:sz w:val="24"/>
          <w:szCs w:val="24"/>
        </w:rPr>
        <w:t xml:space="preserve">  </w:t>
      </w:r>
      <w:r w:rsidRPr="00B91C47">
        <w:rPr>
          <w:rFonts w:ascii="Times New Roman" w:eastAsia="Times New Roman" w:hAnsi="Times New Roman" w:cs="Times New Roman"/>
          <w:noProof w:val="0"/>
          <w:sz w:val="24"/>
          <w:szCs w:val="24"/>
        </w:rPr>
        <w:t>TĂVALĂ TĂNASE PAVEL</w:t>
      </w: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spacing w:after="0" w:line="240" w:lineRule="auto"/>
        <w:jc w:val="both"/>
        <w:rPr>
          <w:rFonts w:ascii="Times New Roman" w:eastAsia="Times New Roman" w:hAnsi="Times New Roman" w:cs="Times New Roman"/>
          <w:noProof w:val="0"/>
          <w:sz w:val="24"/>
          <w:szCs w:val="24"/>
        </w:rPr>
      </w:pPr>
    </w:p>
    <w:p w:rsidR="00426746" w:rsidRPr="00B91C47" w:rsidRDefault="00426746" w:rsidP="00426746">
      <w:pPr>
        <w:rPr>
          <w:rFonts w:ascii="Times New Roman" w:hAnsi="Times New Roman" w:cs="Times New Roman"/>
          <w:sz w:val="24"/>
          <w:szCs w:val="24"/>
        </w:rPr>
      </w:pPr>
    </w:p>
    <w:p w:rsidR="00426746" w:rsidRPr="00B91C47" w:rsidRDefault="00426746" w:rsidP="00426746">
      <w:pPr>
        <w:rPr>
          <w:rFonts w:ascii="Times New Roman" w:hAnsi="Times New Roman" w:cs="Times New Roman"/>
          <w:sz w:val="24"/>
          <w:szCs w:val="24"/>
        </w:rPr>
      </w:pPr>
    </w:p>
    <w:p w:rsidR="00F63726" w:rsidRDefault="00F63726" w:rsidP="00426746"/>
    <w:sectPr w:rsidR="00F637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90931"/>
    <w:multiLevelType w:val="hybridMultilevel"/>
    <w:tmpl w:val="B07AE698"/>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4A3800"/>
    <w:multiLevelType w:val="hybridMultilevel"/>
    <w:tmpl w:val="89C024DA"/>
    <w:lvl w:ilvl="0" w:tplc="EC0AD14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C6E0E3A"/>
    <w:multiLevelType w:val="hybridMultilevel"/>
    <w:tmpl w:val="74985D86"/>
    <w:lvl w:ilvl="0" w:tplc="5F50176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4FEE1D54"/>
    <w:multiLevelType w:val="hybridMultilevel"/>
    <w:tmpl w:val="B4FEEA4C"/>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B841966"/>
    <w:multiLevelType w:val="hybridMultilevel"/>
    <w:tmpl w:val="B97C3F5A"/>
    <w:lvl w:ilvl="0" w:tplc="0EA2B75C">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5D485820"/>
    <w:multiLevelType w:val="hybridMultilevel"/>
    <w:tmpl w:val="06B21874"/>
    <w:lvl w:ilvl="0" w:tplc="04090017">
      <w:start w:val="1"/>
      <w:numFmt w:val="lowerLetter"/>
      <w:lvlText w:val="%1)"/>
      <w:lvlJc w:val="left"/>
      <w:pPr>
        <w:tabs>
          <w:tab w:val="num" w:pos="720"/>
        </w:tabs>
        <w:ind w:left="720" w:hanging="360"/>
      </w:pPr>
      <w:rPr>
        <w:rFonts w:hint="default"/>
      </w:rPr>
    </w:lvl>
    <w:lvl w:ilvl="1" w:tplc="840A0546">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DC3"/>
    <w:rsid w:val="001A76AB"/>
    <w:rsid w:val="00322445"/>
    <w:rsid w:val="003658EB"/>
    <w:rsid w:val="00372DC3"/>
    <w:rsid w:val="00406824"/>
    <w:rsid w:val="00426746"/>
    <w:rsid w:val="00441014"/>
    <w:rsid w:val="00450D55"/>
    <w:rsid w:val="00524231"/>
    <w:rsid w:val="005A32F3"/>
    <w:rsid w:val="005D71A3"/>
    <w:rsid w:val="005F0112"/>
    <w:rsid w:val="007011A6"/>
    <w:rsid w:val="00957223"/>
    <w:rsid w:val="009A07CD"/>
    <w:rsid w:val="00B91C47"/>
    <w:rsid w:val="00D04F95"/>
    <w:rsid w:val="00D15B18"/>
    <w:rsid w:val="00E06103"/>
    <w:rsid w:val="00F63726"/>
    <w:rsid w:val="00FB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E1095"/>
  <w15:chartTrackingRefBased/>
  <w15:docId w15:val="{F0580F44-9C04-4E5F-A786-B6570F981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746"/>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746"/>
    <w:pPr>
      <w:ind w:left="720"/>
      <w:contextualSpacing/>
    </w:pPr>
  </w:style>
  <w:style w:type="paragraph" w:styleId="BalloonText">
    <w:name w:val="Balloon Text"/>
    <w:basedOn w:val="Normal"/>
    <w:link w:val="BalloonTextChar"/>
    <w:uiPriority w:val="99"/>
    <w:semiHidden/>
    <w:unhideWhenUsed/>
    <w:rsid w:val="009A07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7CD"/>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17</cp:revision>
  <cp:lastPrinted>2018-05-07T12:49:00Z</cp:lastPrinted>
  <dcterms:created xsi:type="dcterms:W3CDTF">2018-04-27T06:53:00Z</dcterms:created>
  <dcterms:modified xsi:type="dcterms:W3CDTF">2018-11-14T08:44:00Z</dcterms:modified>
</cp:coreProperties>
</file>